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16" w:rsidRDefault="00961216"/>
    <w:p w:rsidR="00A31C26" w:rsidRPr="00961216" w:rsidRDefault="00961216" w:rsidP="0096121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1216">
        <w:rPr>
          <w:rFonts w:ascii="Times New Roman" w:hAnsi="Times New Roman" w:cs="Times New Roman"/>
          <w:sz w:val="28"/>
          <w:szCs w:val="28"/>
        </w:rPr>
        <w:t>Прогнозный план приватизации муниципального имущества муниципального образования «Угранский муниципальный округ» Смоленской области на плановый период не у</w:t>
      </w:r>
      <w:bookmarkStart w:id="0" w:name="_GoBack"/>
      <w:bookmarkEnd w:id="0"/>
      <w:r w:rsidRPr="00961216">
        <w:rPr>
          <w:rFonts w:ascii="Times New Roman" w:hAnsi="Times New Roman" w:cs="Times New Roman"/>
          <w:sz w:val="28"/>
          <w:szCs w:val="28"/>
        </w:rPr>
        <w:t>твержден.</w:t>
      </w:r>
    </w:p>
    <w:sectPr w:rsidR="00A31C26" w:rsidRPr="00961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AC"/>
    <w:rsid w:val="001A49AC"/>
    <w:rsid w:val="00961216"/>
    <w:rsid w:val="00A3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D9A5"/>
  <w15:chartTrackingRefBased/>
  <w15:docId w15:val="{0DE1D5FD-F3EC-4528-BD99-E93E8D82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2025-11-14T09:49:00Z</dcterms:created>
  <dcterms:modified xsi:type="dcterms:W3CDTF">2025-11-14T09:51:00Z</dcterms:modified>
</cp:coreProperties>
</file>